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jc w:val="both"/>
        <w:outlineLvl w:val="0"/>
      </w:pPr>
      <w:r>
        <w:rPr>
          <w:sz w:val="24"/>
        </w:rPr>
      </w:r>
      <w:r/>
    </w:p>
    <w:p>
      <w:pPr>
        <w:pStyle w:val="827"/>
        <w:jc w:val="both"/>
        <w:outlineLvl w:val="0"/>
      </w:pPr>
      <w:r>
        <w:rPr>
          <w:sz w:val="24"/>
        </w:rPr>
        <w:t xml:space="preserve">Зарегистрировано в Управлении Минюста России по УР 3 апреля 2013 г. N RU18000201300192</w:t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ПРАВИТЕЛЬСТВО УДМУРТСКОЙ РЕСПУБЛИКИ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ПОСТАНОВЛЕНИЕ</w:t>
      </w:r>
      <w:r/>
    </w:p>
    <w:p>
      <w:pPr>
        <w:pStyle w:val="829"/>
        <w:jc w:val="center"/>
      </w:pPr>
      <w:r>
        <w:rPr>
          <w:sz w:val="24"/>
        </w:rPr>
        <w:t xml:space="preserve">от 25 марта 2013 г. N 128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ОБ УТВЕРЖДЕНИИ ПОЛОЖЕНИЯ О ПОРЯДКЕ ПРОВЕРКИ ДОСТОВЕРНОСТИ</w:t>
      </w:r>
      <w:r/>
    </w:p>
    <w:p>
      <w:pPr>
        <w:pStyle w:val="829"/>
        <w:jc w:val="center"/>
      </w:pPr>
      <w:r>
        <w:rPr>
          <w:sz w:val="24"/>
        </w:rPr>
        <w:t xml:space="preserve">И ПОЛНОТЫ СВЕДЕНИЙ О ДОХОДАХ, ОБ ИМУЩЕСТВЕ</w:t>
      </w:r>
      <w:r/>
    </w:p>
    <w:p>
      <w:pPr>
        <w:pStyle w:val="829"/>
        <w:jc w:val="center"/>
      </w:pPr>
      <w:r>
        <w:rPr>
          <w:sz w:val="24"/>
        </w:rPr>
        <w:t xml:space="preserve">И ОБЯЗАТЕЛЬСТВАХ ИМУЩЕСТВЕННОГО ХАРАКТЕРА, ПРЕДСТАВЛЕННЫХ</w:t>
      </w:r>
      <w:r/>
    </w:p>
    <w:p>
      <w:pPr>
        <w:pStyle w:val="829"/>
        <w:jc w:val="center"/>
      </w:pPr>
      <w:r>
        <w:rPr>
          <w:sz w:val="24"/>
        </w:rPr>
        <w:t xml:space="preserve">ЛИЦОМ, ПОСТУПАЮЩИМ НА ДОЛЖНОСТЬ РУКОВОДИТЕЛЯ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ГОСУДАРСТВЕННОГО УЧРЕЖДЕНИЯ УДМУРТСКОЙ РЕСПУБЛИКИ,</w:t>
      </w:r>
      <w:r/>
    </w:p>
    <w:p>
      <w:pPr>
        <w:pStyle w:val="829"/>
        <w:jc w:val="center"/>
      </w:pPr>
      <w:r>
        <w:rPr>
          <w:sz w:val="24"/>
        </w:rPr>
        <w:t xml:space="preserve">И РУКОВОДИТЕЛЕМ ГОСУДАРСТВЕННОГО УЧРЕЖДЕНИЯ</w:t>
      </w:r>
      <w:r/>
    </w:p>
    <w:p>
      <w:pPr>
        <w:pStyle w:val="829"/>
        <w:jc w:val="center"/>
      </w:pPr>
      <w:r>
        <w:rPr>
          <w:sz w:val="24"/>
        </w:rPr>
        <w:t xml:space="preserve">УДМУРТСКОЙ РЕСПУБЛИКИ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УР от 16.12.2013 </w:t>
            </w:r>
            <w:r>
              <w:rPr>
                <w:color w:val="392c69"/>
                <w:sz w:val="24"/>
              </w:rPr>
              <w:t xml:space="preserve">N 576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07.09.2015 </w:t>
            </w:r>
            <w:r>
              <w:rPr>
                <w:color w:val="392c69"/>
                <w:sz w:val="24"/>
              </w:rPr>
              <w:t xml:space="preserve">N 437</w:t>
            </w:r>
            <w:r>
              <w:rPr>
                <w:color w:val="392c69"/>
                <w:sz w:val="24"/>
              </w:rPr>
              <w:t xml:space="preserve">, от 12.12.2018 </w:t>
            </w:r>
            <w:r>
              <w:rPr>
                <w:color w:val="392c69"/>
                <w:sz w:val="24"/>
              </w:rPr>
              <w:t xml:space="preserve">N 523</w:t>
            </w:r>
            <w:r>
              <w:rPr>
                <w:color w:val="392c69"/>
                <w:sz w:val="24"/>
              </w:rPr>
              <w:t xml:space="preserve">, от 16.03.2021 </w:t>
            </w:r>
            <w:r>
              <w:rPr>
                <w:color w:val="392c69"/>
                <w:sz w:val="24"/>
              </w:rPr>
              <w:t xml:space="preserve">N 124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10.03.2023 </w:t>
            </w:r>
            <w:r>
              <w:rPr>
                <w:color w:val="392c69"/>
                <w:sz w:val="24"/>
              </w:rPr>
              <w:t xml:space="preserve">N 139</w:t>
            </w:r>
            <w:r>
              <w:rPr>
                <w:color w:val="392c69"/>
                <w:sz w:val="24"/>
              </w:rPr>
              <w:t xml:space="preserve">, от 14.04.2025 </w:t>
            </w:r>
            <w:r>
              <w:rPr>
                <w:color w:val="392c69"/>
                <w:sz w:val="24"/>
              </w:rPr>
              <w:t xml:space="preserve">N 197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года N 273-ФЗ "О противодействии коррупции", Трудовым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Правительство Удмуртской Республики постановляет: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 Утвердить прилагаемое </w:t>
      </w:r>
      <w:hyperlink w:tooltip="ПОЛОЖЕНИЕ" w:anchor="P42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порядке проверки достоверности и полно</w:t>
      </w:r>
      <w:r>
        <w:rPr>
          <w:sz w:val="24"/>
        </w:rPr>
        <w:t xml:space="preserve">ты сведений о доходах, об имуществе и обязательствах имущественного характера, представленных лицом, поступающим на должность руководителя государственного учреждения Удмуртской Республики, и руководителем государственного учреждения Удмуртской Республики.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07.09.2015 N 437)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Рекомендовать органам местного самоуправления в Удмуртской Республике руководствоваться настоящим постановлением при разработке и утверждении положений о порядке проверки представленных лицом, поступающим на должность руководителя муницип</w:t>
      </w:r>
      <w:r>
        <w:rPr>
          <w:sz w:val="24"/>
        </w:rPr>
        <w:t xml:space="preserve">ального учреждения, и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07.09.2015 N 437)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Настоящее постановление вступает в силу через десять дней после его официального опубликования.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827"/>
        <w:jc w:val="right"/>
      </w:pPr>
      <w:r>
        <w:rPr>
          <w:sz w:val="24"/>
        </w:rPr>
        <w:t xml:space="preserve">Ю.С.ПИТКЕВИЧ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827"/>
        <w:jc w:val="right"/>
      </w:pPr>
      <w:r>
        <w:rPr>
          <w:sz w:val="24"/>
        </w:rPr>
        <w:t xml:space="preserve">постановлением</w:t>
      </w:r>
      <w:r/>
    </w:p>
    <w:p>
      <w:pPr>
        <w:pStyle w:val="827"/>
        <w:jc w:val="right"/>
      </w:pPr>
      <w:r>
        <w:rPr>
          <w:sz w:val="24"/>
        </w:rPr>
        <w:t xml:space="preserve">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827"/>
        <w:jc w:val="right"/>
      </w:pPr>
      <w:r>
        <w:rPr>
          <w:sz w:val="24"/>
        </w:rPr>
        <w:t xml:space="preserve">от 25 марта 2013 г. N 128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</w:pPr>
      <w:r/>
      <w:bookmarkStart w:id="42" w:name="P42"/>
      <w:r/>
      <w:bookmarkEnd w:id="42"/>
      <w:r>
        <w:rPr>
          <w:sz w:val="24"/>
        </w:rPr>
        <w:t xml:space="preserve">ПОЛОЖЕНИЕ</w:t>
      </w:r>
      <w:r/>
    </w:p>
    <w:p>
      <w:pPr>
        <w:pStyle w:val="829"/>
        <w:jc w:val="center"/>
      </w:pPr>
      <w:r>
        <w:rPr>
          <w:sz w:val="24"/>
        </w:rPr>
        <w:t xml:space="preserve">О ПОРЯДКЕ ПРОВЕРКИ ДОСТОВЕРНОСТИ И ПОЛНОТЫ СВЕДЕНИЙ</w:t>
      </w:r>
      <w:r/>
    </w:p>
    <w:p>
      <w:pPr>
        <w:pStyle w:val="829"/>
        <w:jc w:val="center"/>
      </w:pPr>
      <w:r>
        <w:rPr>
          <w:sz w:val="24"/>
        </w:rPr>
        <w:t xml:space="preserve">О ДОХОДАХ, ОБ ИМУЩЕСТВЕ И ОБЯЗАТЕЛЬСТВАХ ИМУЩЕСТВЕННОГО</w:t>
      </w:r>
      <w:r/>
    </w:p>
    <w:p>
      <w:pPr>
        <w:pStyle w:val="829"/>
        <w:jc w:val="center"/>
      </w:pPr>
      <w:r>
        <w:rPr>
          <w:sz w:val="24"/>
        </w:rPr>
        <w:t xml:space="preserve">ХАРАКТЕРА, ПРЕДСТАВЛЕННЫХ ЛИЦОМ, ПОСТУПАЮЩИМ</w:t>
      </w:r>
      <w:r/>
    </w:p>
    <w:p>
      <w:pPr>
        <w:pStyle w:val="829"/>
        <w:jc w:val="center"/>
      </w:pPr>
      <w:r>
        <w:rPr>
          <w:sz w:val="24"/>
        </w:rPr>
        <w:t xml:space="preserve">НА ДОЛЖНОСТЬ РУКОВОДИТЕЛЯ ГОСУДАРСТВЕННОГО УЧРЕЖДЕНИЯ</w:t>
      </w:r>
      <w:r/>
    </w:p>
    <w:p>
      <w:pPr>
        <w:pStyle w:val="829"/>
        <w:jc w:val="center"/>
      </w:pPr>
      <w:r>
        <w:rPr>
          <w:sz w:val="24"/>
        </w:rPr>
        <w:t xml:space="preserve">УДМУРТСКОЙ РЕСПУБЛИКИ, И РУКОВОДИТЕЛЕМ ГОСУДАРСТВЕННОГО</w:t>
      </w:r>
      <w:r/>
    </w:p>
    <w:p>
      <w:pPr>
        <w:pStyle w:val="829"/>
        <w:jc w:val="center"/>
      </w:pPr>
      <w:r>
        <w:rPr>
          <w:sz w:val="24"/>
        </w:rPr>
        <w:t xml:space="preserve">УЧРЕЖДЕНИЯ УДМУРТСКОЙ РЕСПУБЛИКИ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УР от 16.12.2013 </w:t>
            </w:r>
            <w:r>
              <w:rPr>
                <w:color w:val="392c69"/>
                <w:sz w:val="24"/>
              </w:rPr>
              <w:t xml:space="preserve">N 576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07.09.2015 </w:t>
            </w:r>
            <w:r>
              <w:rPr>
                <w:color w:val="392c69"/>
                <w:sz w:val="24"/>
              </w:rPr>
              <w:t xml:space="preserve">N 437</w:t>
            </w:r>
            <w:r>
              <w:rPr>
                <w:color w:val="392c69"/>
                <w:sz w:val="24"/>
              </w:rPr>
              <w:t xml:space="preserve">, от 12.12.2018 </w:t>
            </w:r>
            <w:r>
              <w:rPr>
                <w:color w:val="392c69"/>
                <w:sz w:val="24"/>
              </w:rPr>
              <w:t xml:space="preserve">N 523</w:t>
            </w:r>
            <w:r>
              <w:rPr>
                <w:color w:val="392c69"/>
                <w:sz w:val="24"/>
              </w:rPr>
              <w:t xml:space="preserve">, от 16.03.2021 </w:t>
            </w:r>
            <w:r>
              <w:rPr>
                <w:color w:val="392c69"/>
                <w:sz w:val="24"/>
              </w:rPr>
              <w:t xml:space="preserve">N 124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10.03.2023 </w:t>
            </w:r>
            <w:r>
              <w:rPr>
                <w:color w:val="392c69"/>
                <w:sz w:val="24"/>
              </w:rPr>
              <w:t xml:space="preserve">N 139</w:t>
            </w:r>
            <w:r>
              <w:rPr>
                <w:color w:val="392c69"/>
                <w:sz w:val="24"/>
              </w:rPr>
              <w:t xml:space="preserve">, от 14.04.2025 </w:t>
            </w:r>
            <w:r>
              <w:rPr>
                <w:color w:val="392c69"/>
                <w:sz w:val="24"/>
              </w:rPr>
              <w:t xml:space="preserve">N 197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/>
      <w:bookmarkStart w:id="54" w:name="P54"/>
      <w:r/>
      <w:bookmarkEnd w:id="54"/>
      <w:r>
        <w:rPr>
          <w:sz w:val="24"/>
        </w:rPr>
        <w:t xml:space="preserve">1. Настоящим Положением определяется порядок осуществления проверки достоверности и полноты представленных лицами, поступающими на должность руководителя государственного учреждения Удмуртской Республики, и руководителями государственных учр</w:t>
      </w:r>
      <w:r>
        <w:rPr>
          <w:sz w:val="24"/>
        </w:rPr>
        <w:t xml:space="preserve">еждений Удмуртской Республики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07.09.2015 N 437)</w:t>
      </w:r>
      <w:r/>
    </w:p>
    <w:p>
      <w:pPr>
        <w:pStyle w:val="827"/>
        <w:ind w:firstLine="540"/>
        <w:jc w:val="both"/>
        <w:spacing w:before="240"/>
      </w:pPr>
      <w:r/>
      <w:bookmarkStart w:id="56" w:name="P56"/>
      <w:r/>
      <w:bookmarkEnd w:id="56"/>
      <w:r>
        <w:rPr>
          <w:sz w:val="24"/>
        </w:rPr>
        <w:t xml:space="preserve">2. Проверка осуществляется по решению учредителя государственного учреждения Удмуртской Республики (го</w:t>
      </w:r>
      <w:r>
        <w:rPr>
          <w:sz w:val="24"/>
        </w:rPr>
        <w:t xml:space="preserve">сударственного органа Удмуртской Республики, осуществляющего функции и полномочия учредителя государственного учреждения Удмуртской Республики) или лица, которому такие полномочия предоставлены учредителем государственного учреждения Удмуртской Республики.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Решение о п</w:t>
      </w:r>
      <w:r>
        <w:rPr>
          <w:sz w:val="24"/>
        </w:rPr>
        <w:t xml:space="preserve">роведении проверки принимается отдельно в отношении каждого лица, поступающего на должность руководителя государственного учреждения Удмуртской Республики, или руководителя государственного учреждения Удмуртской Республики и оформляется в письменной форме.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Проверка осуществляется структурным подразделением государственног</w:t>
      </w:r>
      <w:r>
        <w:rPr>
          <w:sz w:val="24"/>
        </w:rPr>
        <w:t xml:space="preserve">о органа Удмуртской Республики, осуществляющего функции и полномочия учредителя государственного учреждения Удмуртской Республики, определенным решением руководителя данного государственного органа Удмуртской Республики (далее - структурное подразделение).</w:t>
      </w:r>
      <w:r/>
    </w:p>
    <w:p>
      <w:pPr>
        <w:pStyle w:val="827"/>
        <w:ind w:firstLine="540"/>
        <w:jc w:val="both"/>
        <w:spacing w:before="240"/>
      </w:pPr>
      <w:r/>
      <w:bookmarkStart w:id="59" w:name="P59"/>
      <w:r/>
      <w:bookmarkEnd w:id="59"/>
      <w:r>
        <w:rPr>
          <w:sz w:val="24"/>
        </w:rPr>
        <w:t xml:space="preserve">3.1. По решению Главы Удмуртской Республики или Председателя Правительства Уд</w:t>
      </w:r>
      <w:r>
        <w:rPr>
          <w:sz w:val="24"/>
        </w:rPr>
        <w:t xml:space="preserve">муртской Республики Управление по вопросам противодействия коррупции Администрации Главы и Правительства Удмуртской Республики (далее - Управление) может независимо от проверок, осуществляемых структурными подразделениями, осуществлять в установленном наст</w:t>
      </w:r>
      <w:r>
        <w:rPr>
          <w:sz w:val="24"/>
        </w:rPr>
        <w:t xml:space="preserve">оящим Положением порядке проверку достоверности и полноты представленных лицами, поступающими на должность руководителя государственного учреждения Удмуртской Республики, функции и полномочия учредителя которого осуществляет Администрация Главы и Правитель</w:t>
      </w:r>
      <w:r>
        <w:rPr>
          <w:sz w:val="24"/>
        </w:rPr>
        <w:t xml:space="preserve">ства Удмуртской Республики либо исполнительный орган Удмуртской Республики, и руководителями государственных учреждений Удмуртской Республики, функции и полномочия учредителей которых осуществляют Администрация Главы и Правительства Удмуртской Республики л</w:t>
      </w:r>
      <w:r>
        <w:rPr>
          <w:sz w:val="24"/>
        </w:rPr>
        <w:t xml:space="preserve">ибо исполнительные органы Удмуртской Республики,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  <w:r/>
    </w:p>
    <w:p>
      <w:pPr>
        <w:pStyle w:val="827"/>
        <w:jc w:val="both"/>
      </w:pPr>
      <w:r>
        <w:rPr>
          <w:sz w:val="24"/>
        </w:rPr>
        <w:t xml:space="preserve">(п. 3.1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12.12.2018 N 523;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10.03.2023 N 139)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Основанием для осуществления проверки </w:t>
      </w:r>
      <w:r>
        <w:rPr>
          <w:sz w:val="24"/>
        </w:rPr>
        <w:t xml:space="preserve">является информация, представленная в письменном виде государственному органу Удмуртской Республики, осуществляющему функции и полномочия учредителя государственного учреждения Удмуртской Республики, или должностному лицу, уполномоченному в соответствии с </w:t>
      </w:r>
      <w:hyperlink w:tooltip="2. Проверка осуществляется по решению учредителя государственного учреждения Удмуртской Республики (государственного органа Удмуртской Республики, осуществляющего функции и полномочия учредителя государственного учреждения Удмуртской Республики) или лица, которому такие полномочия предоставлены учредителем государственного учреждения Удмуртской Республики." w:anchor="P56" w:history="1">
        <w:r>
          <w:rPr>
            <w:color w:val="0000ff"/>
            <w:sz w:val="24"/>
          </w:rPr>
          <w:t xml:space="preserve">пунктами 2</w:t>
        </w:r>
      </w:hyperlink>
      <w:r>
        <w:rPr>
          <w:sz w:val="24"/>
        </w:rPr>
        <w:t xml:space="preserve">, </w:t>
      </w:r>
      <w:hyperlink w:tooltip="3.1. По решению Главы Удмуртской Республики или Председателя Правительства Удмуртской Республики Управление по вопросам противодействия коррупции Администрации Главы и Правительства Удмуртской Республики (далее - Управление) может независимо от проверок, осуществляемых структурными подразделениями, осуществлять в установленном настоящим Положением порядке проверку достоверности и полноты представленных лицами, поступающими на должность руководителя государственного учреждения Удмуртской Республики, функц..." w:anchor="P59" w:history="1">
        <w:r>
          <w:rPr>
            <w:color w:val="0000ff"/>
            <w:sz w:val="24"/>
          </w:rPr>
          <w:t xml:space="preserve">3.1</w:t>
        </w:r>
      </w:hyperlink>
      <w:r>
        <w:rPr>
          <w:sz w:val="24"/>
        </w:rPr>
        <w:t xml:space="preserve"> настоящего Положения принимать решение о проведении проверки: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12.12.2018 N 523)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правоохранительными органами, иными государственными органами, органами местного самоуправления и их должностными лицами;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Управлением, должностными лицами структурного по</w:t>
      </w:r>
      <w:r>
        <w:rPr>
          <w:sz w:val="24"/>
        </w:rPr>
        <w:t xml:space="preserve">дразделения, должностными лицами государственного органа Удмуртской Республики, осуществляющего функции и полномочия учредителя государственного учреждения Удмуртской Республики, ответственными за работу по профилактике коррупционных и иных правонарушений;</w:t>
      </w:r>
      <w:r/>
    </w:p>
    <w:p>
      <w:pPr>
        <w:pStyle w:val="827"/>
        <w:jc w:val="both"/>
      </w:pPr>
      <w:r>
        <w:rPr>
          <w:sz w:val="24"/>
        </w:rPr>
        <w:t xml:space="preserve">(пп.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12.12.2018 N 523)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постоянно действующими руководящими органами политических партий, постоянно действующими руководящими органами регионал</w:t>
      </w:r>
      <w:r>
        <w:rPr>
          <w:sz w:val="24"/>
        </w:rPr>
        <w:t xml:space="preserve">ьных отделений политических партий, зарегистрированных и осуществляющих свою деятельность на территории Удмуртской Республики, и зарегистрированных в соответствии с законом иных общероссийских общественных объединений, не являющихся политическими партиями;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16.12.2013 N 576)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Общественной палатой Российской Федерации, Общественной палатой Удмуртской Республики;</w:t>
      </w:r>
      <w:r/>
    </w:p>
    <w:p>
      <w:pPr>
        <w:pStyle w:val="827"/>
        <w:jc w:val="both"/>
      </w:pPr>
      <w:r>
        <w:rPr>
          <w:sz w:val="24"/>
        </w:rPr>
        <w:t xml:space="preserve">(пп.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16.12.2013 N 576)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общероссийскими средствами массовой информации, республиканскими средствами массовой информации.</w:t>
      </w:r>
      <w:r/>
    </w:p>
    <w:p>
      <w:pPr>
        <w:pStyle w:val="827"/>
        <w:jc w:val="both"/>
      </w:pPr>
      <w:r>
        <w:rPr>
          <w:sz w:val="24"/>
        </w:rPr>
        <w:t xml:space="preserve">(пп. 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16.12.2013 N 576)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Информация анонимного характера не может служить основанием для проверки.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проведении проверки.</w:t>
      </w:r>
      <w:r/>
    </w:p>
    <w:p>
      <w:pPr>
        <w:pStyle w:val="827"/>
        <w:jc w:val="both"/>
      </w:pPr>
      <w:r>
        <w:rPr>
          <w:sz w:val="24"/>
        </w:rPr>
        <w:t xml:space="preserve">(п. 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12.12.2018 N 523)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При осуществлении проверки структурное подразделение, Управление вправе: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проводить беседу с лицом, поступающим на должность руководителя государственного учреждения Удмуртской Республики, и руководителем государственного учреждения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изучать представленные лицом, п</w:t>
      </w:r>
      <w:r>
        <w:rPr>
          <w:sz w:val="24"/>
        </w:rPr>
        <w:t xml:space="preserve">оступающим на должность руководителя государственного учреждения Удмуртской Республики, и руководителем государственного учреждения Удмуртской Республики сведения о доходах, об имуществе и обязательствах имущественного характера и дополнительные материалы;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получать от лица, поступающего на дол</w:t>
      </w:r>
      <w:r>
        <w:rPr>
          <w:sz w:val="24"/>
        </w:rPr>
        <w:t xml:space="preserve">жность руководителя государственного учреждения Удмуртской Республики, и руководителя государственного учреждения Удмуртской Республики пояснения по представленным им сведениям о доходах, об имуществе и обязательствах имущественного характера и материалам;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направлять запросы (в том числе с использованием государственной информационной системы в области противодействия коррупции "Посейдон" (далее - система "Посейдон")), кроме запросов, указанных в </w:t>
      </w:r>
      <w:hyperlink w:tooltip="7.1. При осуществлении проверки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соответствии с Перечнем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..." w:anchor="P84" w:history="1">
        <w:r>
          <w:rPr>
            <w:color w:val="0000ff"/>
            <w:sz w:val="24"/>
          </w:rPr>
          <w:t xml:space="preserve">пункте 7.1</w:t>
        </w:r>
      </w:hyperlink>
      <w:r>
        <w:rPr>
          <w:sz w:val="24"/>
        </w:rPr>
        <w:t xml:space="preserve"> настоящего Положения, в органы прокуратуры Российской Федерации, иные федеральные государ</w:t>
      </w:r>
      <w:r>
        <w:rPr>
          <w:sz w:val="24"/>
        </w:rPr>
        <w:t xml:space="preserve">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общественные объединения и иные организации об имеющихся у них сведениях о доходах, об имуще</w:t>
      </w:r>
      <w:r>
        <w:rPr>
          <w:sz w:val="24"/>
        </w:rPr>
        <w:t xml:space="preserve">стве и обязательствах имущественного характера лица, поступающего на должность руководителя государственного учреждения Удмуртской Республики, руководителя государственного учреждения Удмуртской Республики и их супруг (супругов) и несовершеннолетних детей;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10.03.2023 N 139)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наводить справки у физических лиц и получать от них информацию с их согласия;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6) осуществлять (в том числе с использованием системы "Посейдон") анализ сведений, представленных лицом, поступающим на должность </w:t>
      </w:r>
      <w:r>
        <w:rPr>
          <w:sz w:val="24"/>
        </w:rPr>
        <w:t xml:space="preserve">руководителя государственного учреждения Удмуртской Республики, и руководителем государственного учреждения Удмуртской Республики в соответствии с законодательством Российской Федерации и законодательством Удмуртской Республики о противодействии коррупции.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Правительства УР от 12.12.2018 </w:t>
      </w:r>
      <w:r>
        <w:rPr>
          <w:sz w:val="24"/>
        </w:rPr>
        <w:t xml:space="preserve">N 523</w:t>
      </w:r>
      <w:r>
        <w:rPr>
          <w:sz w:val="24"/>
        </w:rPr>
        <w:t xml:space="preserve">, от 10.03.2023 </w:t>
      </w:r>
      <w:r>
        <w:rPr>
          <w:sz w:val="24"/>
        </w:rPr>
        <w:t xml:space="preserve">N 139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/>
      <w:bookmarkStart w:id="84" w:name="P84"/>
      <w:r/>
      <w:bookmarkEnd w:id="84"/>
      <w:r>
        <w:rPr>
          <w:sz w:val="24"/>
        </w:rPr>
        <w:t xml:space="preserve">7.1. При осуществлении проверки запросы в кредитные организ</w:t>
      </w:r>
      <w:r>
        <w:rPr>
          <w:sz w:val="24"/>
        </w:rPr>
        <w:t xml:space="preserve">ации, налоговые органы Российской Федерации и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соответствии с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должностных лиц, наделенных полномочиями по направлению запросов в кредитные организации, налоговые органы Ро</w:t>
      </w:r>
      <w:r>
        <w:rPr>
          <w:sz w:val="24"/>
        </w:rPr>
        <w:t xml:space="preserve">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</w:t>
      </w:r>
      <w:r>
        <w:rPr>
          <w:sz w:val="24"/>
        </w:rPr>
        <w:t xml:space="preserve">ействия коррупции, утвержденным Указом Президента Российской Федерации от 2 апреля 2013 года N 309 "О мерах по реализации отдельных положений Федерального закона "О противодействии коррупции", направляются (в том числе с использованием системы "Посейдон"):</w:t>
      </w:r>
      <w:r/>
    </w:p>
    <w:p>
      <w:pPr>
        <w:pStyle w:val="827"/>
        <w:ind w:firstLine="540"/>
        <w:jc w:val="both"/>
        <w:spacing w:before="240"/>
      </w:pPr>
      <w:r/>
      <w:bookmarkStart w:id="85" w:name="P85"/>
      <w:r/>
      <w:bookmarkEnd w:id="85"/>
      <w:r>
        <w:rPr>
          <w:sz w:val="24"/>
        </w:rPr>
        <w:t xml:space="preserve">1) Председателем Государственного Совета Удмуртской Республики - в отношении лица, поступающего на должность руководите</w:t>
      </w:r>
      <w:r>
        <w:rPr>
          <w:sz w:val="24"/>
        </w:rPr>
        <w:t xml:space="preserve">ля государственного учреждения Удмуртской Республики, подведомственного Государственному Совету Удмуртской Республики или Аппарату Государственного Совета Удмуртской Республики, а также руководителя такого государственного учреждения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Главой Удмуртской Республики или начальником Управления по вопросам противодействия коррупции Администра</w:t>
      </w:r>
      <w:r>
        <w:rPr>
          <w:sz w:val="24"/>
        </w:rPr>
        <w:t xml:space="preserve">ции Главы и Правительства Удмуртской Республики в случае наделения Главой Удмуртской Республики соответствующими полномочиями - в отношении лица, поступающего на должность руководителя государственного учреждения Удмуртской Республики, не предусмотренного </w:t>
      </w:r>
      <w:hyperlink w:tooltip="1) Председателем Государственного Совета Удмуртской Республики - в отношении лица, поступающего на должность руководителя государственного учреждения Удмуртской Республики, подведомственного Государственному Совету Удмуртской Республики или Аппарату Государственного Совета Удмуртской Республики, а также руководителя такого государственного учреждения Удмуртской Республики;" w:anchor="P85" w:history="1">
        <w:r>
          <w:rPr>
            <w:color w:val="0000ff"/>
            <w:sz w:val="24"/>
          </w:rPr>
          <w:t xml:space="preserve">подпунктом 1</w:t>
        </w:r>
      </w:hyperlink>
      <w:r>
        <w:rPr>
          <w:sz w:val="24"/>
        </w:rPr>
        <w:t xml:space="preserve"> настоящего пункта, а также руководителя такого государственного учреждения Удмуртской Республики.</w:t>
      </w:r>
      <w:r/>
    </w:p>
    <w:p>
      <w:pPr>
        <w:pStyle w:val="827"/>
        <w:jc w:val="both"/>
      </w:pPr>
      <w:r>
        <w:rPr>
          <w:sz w:val="24"/>
        </w:rPr>
        <w:t xml:space="preserve">(п. 7.1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10.03.2023 N 139)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8. Структурное подразделение, Управление обеспечивают: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уведомление в письменной форме руководителя государственного учреждения Удмуртской Республики о начале в отношении него проверки - в течение 2 рабочих дней со дня принятия соответствующего решения;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информирование руководителя государственного учреждения Удмуртской Республики в случае его обращения о том, какие представленные им сведения, указанные в </w:t>
      </w:r>
      <w:hyperlink w:tooltip="1. Настоящим Положением определяется порядок осуществления проверки достоверности и полноты представленных лицами, поступающими на должность руководителя государственного учреждения Удмуртской Республики, и руководителями государственных учреждений Удмуртской Республик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" w:anchor="P54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  <w:r/>
    </w:p>
    <w:p>
      <w:pPr>
        <w:pStyle w:val="827"/>
        <w:jc w:val="both"/>
      </w:pPr>
      <w:r>
        <w:rPr>
          <w:sz w:val="24"/>
        </w:rPr>
        <w:t xml:space="preserve">(п. 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12.12.2018 N 523)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</w:t>
      </w:r>
      <w:r>
        <w:rPr>
          <w:sz w:val="24"/>
        </w:rPr>
        <w:t xml:space="preserve"> По окончании проверки структурное подразделение, Управление обязаны ознакомить лицо, поступающее на должность руководителя государственного учреждения Удмуртской Республики, руководителя государственного учреждения Удмуртской Республики с ее результатами.</w:t>
      </w:r>
      <w:r/>
    </w:p>
    <w:p>
      <w:pPr>
        <w:pStyle w:val="827"/>
        <w:jc w:val="both"/>
      </w:pPr>
      <w:r>
        <w:rPr>
          <w:sz w:val="24"/>
        </w:rPr>
        <w:t xml:space="preserve">(п. 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12.12.2018 N 523)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10. Лицо, поступающее на должность руководителя государственного учреждения Удмуртской Республики, руководитель государственного учреждения Удмуртской Республики вправе: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давать пояснения в письменной форме в ходе проверки, а также по результатам проверки, которые приобщаются к материалам проверки;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представлять дополнительные материалы и давать по ним пояснения в письменной форме.</w:t>
      </w:r>
      <w:r/>
    </w:p>
    <w:p>
      <w:pPr>
        <w:pStyle w:val="827"/>
        <w:jc w:val="both"/>
      </w:pPr>
      <w:r>
        <w:rPr>
          <w:sz w:val="24"/>
        </w:rPr>
        <w:t xml:space="preserve">(пп.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12.12.2018 N 523)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 По окончании проверки структурное подразделение, Управление представляю</w:t>
      </w:r>
      <w:r>
        <w:rPr>
          <w:sz w:val="24"/>
        </w:rPr>
        <w:t xml:space="preserve">т лицу, принявшему решение о проведении проверки, а также учредителю государственного учреждения Удмуртской Республики или лицу, которому такие полномочия предоставлены учредителем государственного учреждения Удмуртской Республики, доклад о ее результатах.</w:t>
      </w:r>
      <w:r/>
    </w:p>
    <w:p>
      <w:pPr>
        <w:pStyle w:val="827"/>
        <w:jc w:val="both"/>
      </w:pPr>
      <w:r>
        <w:rPr>
          <w:sz w:val="24"/>
        </w:rPr>
        <w:t xml:space="preserve">(п. 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12.12.2018 N 523)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11.1. По результатам проверки учредитель государственного учреждения Удмуртской Республики или лицо, которому такие полномочия предоставлены учредителем государственного учреждения Удмуртской Республики, принимают одно из следующих решений: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назначение лица, поступающего на должность руководителя государственного учреждения Удмуртской Республики, на должность руководителя государственного учреждения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отказ лицу, поступающему на должность руководителя государственного учреждения Удмуртской Республики, в назначении на должность руководителя государственного учреждения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отсутствие оснований для применения к руководителю государственного учреждения Удмуртской Республики мер дисциплинарной ответственности;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применение к руководителю государственного учреждения Удмуртской Республики мер дисциплинарной ответственности;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представление материалов проверки в комиссию по урегулированию конфликта ин</w:t>
      </w:r>
      <w:r>
        <w:rPr>
          <w:sz w:val="24"/>
        </w:rPr>
        <w:t xml:space="preserve">тересов в отношении руководителей подведомственных государственных учреждений Удмуртской Республики, созданную в государственном органе Удмуртской Республики, осуществляющем функции и полномочия учредителя государственного учреждения Удмуртской Республики.</w:t>
      </w:r>
      <w:r/>
    </w:p>
    <w:p>
      <w:pPr>
        <w:pStyle w:val="827"/>
        <w:jc w:val="both"/>
      </w:pPr>
      <w:r>
        <w:rPr>
          <w:sz w:val="24"/>
        </w:rPr>
        <w:t xml:space="preserve">(пп. "д"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14.04.2025 N 197)</w:t>
      </w:r>
      <w:r/>
    </w:p>
    <w:p>
      <w:pPr>
        <w:pStyle w:val="827"/>
        <w:jc w:val="both"/>
      </w:pPr>
      <w:r>
        <w:rPr>
          <w:sz w:val="24"/>
        </w:rPr>
        <w:t xml:space="preserve">(п. 11.1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УР от 12.12.2018 N 523)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  <w:r/>
    </w:p>
    <w:p>
      <w:pPr>
        <w:pStyle w:val="827"/>
        <w:jc w:val="both"/>
      </w:pPr>
      <w:r>
        <w:rPr>
          <w:sz w:val="24"/>
        </w:rPr>
        <w:t xml:space="preserve">(п. 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УР от 12.12.2018 N 523)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13. Материалы проверки хранятся в структурном подразделении, Управлении в соответствии с законодательством Российской Федерации об архивном деле.</w:t>
      </w:r>
      <w:r/>
    </w:p>
    <w:p>
      <w:pPr>
        <w:pStyle w:val="827"/>
        <w:jc w:val="both"/>
      </w:pPr>
      <w:r>
        <w:rPr>
          <w:sz w:val="24"/>
        </w:rPr>
        <w:t xml:space="preserve">(в ред. постановлений Правительства УР от 16.12.2013 </w:t>
      </w:r>
      <w:r>
        <w:rPr>
          <w:sz w:val="24"/>
        </w:rPr>
        <w:t xml:space="preserve">N 576</w:t>
      </w:r>
      <w:r>
        <w:rPr>
          <w:sz w:val="24"/>
        </w:rPr>
        <w:t xml:space="preserve">, от 12.12.2018 </w:t>
      </w:r>
      <w:r>
        <w:rPr>
          <w:sz w:val="24"/>
        </w:rPr>
        <w:t xml:space="preserve">N 523</w:t>
      </w:r>
      <w:r>
        <w:rPr>
          <w:sz w:val="24"/>
        </w:rPr>
        <w:t xml:space="preserve">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557" w:default="1">
    <w:name w:val="Default Paragraph Font"/>
    <w:uiPriority w:val="1"/>
    <w:semiHidden/>
    <w:unhideWhenUsed/>
  </w:style>
  <w:style w:type="numbering" w:styleId="1558" w:default="1">
    <w:name w:val="No List"/>
    <w:uiPriority w:val="99"/>
    <w:semiHidden/>
    <w:unhideWhenUsed/>
  </w:style>
  <w:style w:type="table" w:styleId="15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УР от 25.03.2013 N 128
(ред. от 14.04.2025)
"Об утверждении Положения о порядке проверки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государственного учреждения Удмуртской Республики, и руководителем государственного учреждения Удмуртской Республики"
(Зарегистрировано в Управлении Минюста России по УР 03.04.2013 N RU18000201300192)</dc:title>
  <cp:lastModifiedBy>perevozchikova_olga</cp:lastModifiedBy>
  <cp:revision>1</cp:revision>
  <dcterms:created xsi:type="dcterms:W3CDTF">2025-07-17T07:48:50Z</dcterms:created>
  <dcterms:modified xsi:type="dcterms:W3CDTF">2025-07-17T08:01:57Z</dcterms:modified>
</cp:coreProperties>
</file>